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AA4" w:rsidRDefault="00351AA4">
      <w:pPr>
        <w:pBdr>
          <w:bottom w:val="single" w:sz="12" w:space="1" w:color="auto"/>
        </w:pBdr>
      </w:pPr>
    </w:p>
    <w:p w:rsidR="001E09B2" w:rsidRPr="009B32A2" w:rsidRDefault="001E09B2" w:rsidP="009B32A2">
      <w:pPr>
        <w:rPr>
          <w:rFonts w:ascii="Times New Roman" w:hAnsi="Times New Roman" w:cs="Times New Roman"/>
          <w:b/>
          <w:sz w:val="28"/>
          <w:szCs w:val="28"/>
        </w:rPr>
      </w:pPr>
      <w:r>
        <w:tab/>
      </w:r>
      <w:r w:rsidRPr="001E09B2">
        <w:rPr>
          <w:rFonts w:ascii="Times New Roman" w:hAnsi="Times New Roman" w:cs="Times New Roman"/>
          <w:b/>
          <w:sz w:val="28"/>
          <w:szCs w:val="28"/>
        </w:rPr>
        <w:t>Item #:1</w:t>
      </w:r>
      <w:r w:rsidR="009B32A2">
        <w:rPr>
          <w:rFonts w:ascii="Times New Roman" w:hAnsi="Times New Roman" w:cs="Times New Roman"/>
          <w:b/>
          <w:sz w:val="28"/>
          <w:szCs w:val="28"/>
        </w:rPr>
        <w:tab/>
      </w:r>
      <w:r w:rsidR="009B32A2">
        <w:rPr>
          <w:rFonts w:ascii="Times New Roman" w:hAnsi="Times New Roman" w:cs="Times New Roman"/>
          <w:b/>
          <w:sz w:val="28"/>
          <w:szCs w:val="28"/>
        </w:rPr>
        <w:tab/>
      </w:r>
      <w:r w:rsidR="009B32A2">
        <w:rPr>
          <w:rFonts w:ascii="Times New Roman" w:hAnsi="Times New Roman" w:cs="Times New Roman"/>
          <w:b/>
          <w:sz w:val="28"/>
          <w:szCs w:val="28"/>
        </w:rPr>
        <w:tab/>
      </w:r>
      <w:r w:rsidR="009B32A2">
        <w:rPr>
          <w:rFonts w:ascii="Times New Roman" w:hAnsi="Times New Roman" w:cs="Times New Roman"/>
          <w:b/>
          <w:sz w:val="28"/>
          <w:szCs w:val="28"/>
        </w:rPr>
        <w:tab/>
      </w:r>
      <w:r w:rsidR="00E9570F">
        <w:rPr>
          <w:rFonts w:ascii="Times New Roman" w:hAnsi="Times New Roman" w:cs="Times New Roman"/>
          <w:b/>
          <w:sz w:val="24"/>
          <w:szCs w:val="24"/>
        </w:rPr>
        <w:t xml:space="preserve"> </w:t>
      </w:r>
      <w:r w:rsidRPr="00E9570F">
        <w:rPr>
          <w:rFonts w:ascii="Times New Roman" w:hAnsi="Times New Roman" w:cs="Times New Roman"/>
          <w:b/>
          <w:sz w:val="24"/>
          <w:szCs w:val="24"/>
        </w:rPr>
        <w:t>Replacement Value – Cost New:</w:t>
      </w:r>
      <w:r w:rsidRPr="00E9570F">
        <w:rPr>
          <w:rFonts w:ascii="Times New Roman" w:hAnsi="Times New Roman" w:cs="Times New Roman"/>
          <w:b/>
          <w:sz w:val="24"/>
          <w:szCs w:val="24"/>
        </w:rPr>
        <w:tab/>
      </w:r>
      <w:r w:rsidRPr="00E9570F">
        <w:rPr>
          <w:rFonts w:ascii="Times New Roman" w:hAnsi="Times New Roman" w:cs="Times New Roman"/>
          <w:b/>
          <w:sz w:val="24"/>
          <w:szCs w:val="24"/>
        </w:rPr>
        <w:tab/>
      </w:r>
      <w:r w:rsidRPr="00E9570F">
        <w:rPr>
          <w:rFonts w:ascii="Times New Roman" w:hAnsi="Times New Roman" w:cs="Times New Roman"/>
          <w:b/>
          <w:sz w:val="24"/>
          <w:szCs w:val="24"/>
        </w:rPr>
        <w:tab/>
        <w:t>$875.00</w:t>
      </w:r>
    </w:p>
    <w:p w:rsidR="00E9570F" w:rsidRDefault="001E09B2" w:rsidP="00E9570F">
      <w:pPr>
        <w:spacing w:after="0"/>
        <w:ind w:firstLine="720"/>
        <w:rPr>
          <w:rFonts w:ascii="Times New Roman" w:hAnsi="Times New Roman" w:cs="Times New Roman"/>
          <w:b/>
          <w:sz w:val="24"/>
          <w:szCs w:val="24"/>
        </w:rPr>
      </w:pPr>
      <w:r>
        <w:rPr>
          <w:rFonts w:ascii="Times New Roman" w:hAnsi="Times New Roman" w:cs="Times New Roman"/>
          <w:b/>
          <w:sz w:val="24"/>
          <w:szCs w:val="24"/>
        </w:rPr>
        <w:t>Category:</w:t>
      </w:r>
      <w:r>
        <w:rPr>
          <w:rFonts w:ascii="Times New Roman" w:hAnsi="Times New Roman" w:cs="Times New Roman"/>
          <w:b/>
          <w:sz w:val="24"/>
          <w:szCs w:val="24"/>
        </w:rPr>
        <w:tab/>
      </w:r>
      <w:r w:rsidRPr="00424264">
        <w:rPr>
          <w:rFonts w:ascii="Times New Roman" w:hAnsi="Times New Roman" w:cs="Times New Roman"/>
          <w:b/>
          <w:sz w:val="24"/>
          <w:szCs w:val="24"/>
        </w:rPr>
        <w:t>Decorative Accessories</w:t>
      </w:r>
    </w:p>
    <w:p w:rsidR="007F4C68" w:rsidRDefault="00E9570F" w:rsidP="007F4C6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424264">
        <w:rPr>
          <w:rFonts w:ascii="Times New Roman" w:hAnsi="Times New Roman" w:cs="Times New Roman"/>
          <w:b/>
          <w:sz w:val="24"/>
          <w:szCs w:val="24"/>
        </w:rPr>
        <w:t xml:space="preserve"> </w:t>
      </w:r>
      <w:r w:rsidR="001E09B2">
        <w:rPr>
          <w:rFonts w:ascii="Times New Roman" w:hAnsi="Times New Roman" w:cs="Times New Roman"/>
          <w:b/>
          <w:sz w:val="24"/>
          <w:szCs w:val="24"/>
        </w:rPr>
        <w:t>Subcategory:</w:t>
      </w:r>
      <w:r w:rsidR="00424264">
        <w:rPr>
          <w:rFonts w:ascii="Times New Roman" w:hAnsi="Times New Roman" w:cs="Times New Roman"/>
          <w:b/>
          <w:sz w:val="24"/>
          <w:szCs w:val="24"/>
        </w:rPr>
        <w:tab/>
      </w:r>
      <w:r w:rsidR="00424264" w:rsidRPr="00424264">
        <w:rPr>
          <w:rFonts w:ascii="Times New Roman" w:hAnsi="Times New Roman" w:cs="Times New Roman"/>
          <w:b/>
          <w:sz w:val="24"/>
          <w:szCs w:val="24"/>
        </w:rPr>
        <w:t>Art Glass</w:t>
      </w:r>
    </w:p>
    <w:p w:rsidR="000C26E4" w:rsidRDefault="007F4C68" w:rsidP="007F4C6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424264">
        <w:rPr>
          <w:rFonts w:ascii="Times New Roman" w:hAnsi="Times New Roman" w:cs="Times New Roman"/>
          <w:b/>
          <w:sz w:val="24"/>
          <w:szCs w:val="24"/>
        </w:rPr>
        <w:t>Weight</w:t>
      </w:r>
      <w:r>
        <w:rPr>
          <w:rFonts w:ascii="Times New Roman" w:hAnsi="Times New Roman" w:cs="Times New Roman"/>
          <w:b/>
          <w:sz w:val="24"/>
          <w:szCs w:val="24"/>
        </w:rPr>
        <w:t>/Height</w:t>
      </w:r>
      <w:r w:rsidR="00424264">
        <w:rPr>
          <w:rFonts w:ascii="Times New Roman" w:hAnsi="Times New Roman" w:cs="Times New Roman"/>
          <w:b/>
          <w:sz w:val="24"/>
          <w:szCs w:val="24"/>
        </w:rPr>
        <w:t>:</w:t>
      </w:r>
      <w:r w:rsidR="00424264">
        <w:rPr>
          <w:rFonts w:ascii="Times New Roman" w:hAnsi="Times New Roman" w:cs="Times New Roman"/>
          <w:b/>
          <w:sz w:val="24"/>
          <w:szCs w:val="24"/>
        </w:rPr>
        <w:tab/>
      </w:r>
      <w:r w:rsidR="000C26E4">
        <w:rPr>
          <w:rFonts w:ascii="Times New Roman" w:hAnsi="Times New Roman" w:cs="Times New Roman"/>
          <w:b/>
          <w:sz w:val="24"/>
          <w:szCs w:val="24"/>
        </w:rPr>
        <w:t xml:space="preserve">2.00 </w:t>
      </w:r>
      <w:r>
        <w:rPr>
          <w:rFonts w:ascii="Times New Roman" w:hAnsi="Times New Roman" w:cs="Times New Roman"/>
          <w:b/>
          <w:sz w:val="24"/>
          <w:szCs w:val="24"/>
        </w:rPr>
        <w:t xml:space="preserve">lbs. / </w:t>
      </w:r>
      <w:r w:rsidRPr="007F4C68">
        <w:rPr>
          <w:rFonts w:ascii="Times New Roman" w:hAnsi="Times New Roman" w:cs="Times New Roman"/>
          <w:b/>
          <w:sz w:val="24"/>
          <w:szCs w:val="24"/>
        </w:rPr>
        <w:t>Height 9”, Width 5”</w:t>
      </w:r>
    </w:p>
    <w:p w:rsidR="001E09B2" w:rsidRPr="000C26E4" w:rsidRDefault="000C26E4" w:rsidP="000C26E4">
      <w:pPr>
        <w:spacing w:after="0"/>
        <w:ind w:left="720"/>
        <w:rPr>
          <w:rFonts w:ascii="Times New Roman" w:hAnsi="Times New Roman" w:cs="Times New Roman"/>
          <w:b/>
          <w:sz w:val="24"/>
          <w:szCs w:val="24"/>
        </w:rPr>
      </w:pPr>
      <w:r>
        <w:rPr>
          <w:rFonts w:ascii="Times New Roman" w:hAnsi="Times New Roman" w:cs="Times New Roman"/>
          <w:b/>
          <w:sz w:val="24"/>
          <w:szCs w:val="24"/>
        </w:rPr>
        <w:t xml:space="preserve">        </w:t>
      </w:r>
      <w:r w:rsidR="001E09B2">
        <w:rPr>
          <w:rFonts w:ascii="Times New Roman" w:hAnsi="Times New Roman" w:cs="Times New Roman"/>
          <w:b/>
          <w:sz w:val="24"/>
          <w:szCs w:val="24"/>
        </w:rPr>
        <w:t>Type:</w:t>
      </w:r>
      <w:r w:rsidR="00424264">
        <w:rPr>
          <w:rFonts w:ascii="Times New Roman" w:hAnsi="Times New Roman" w:cs="Times New Roman"/>
          <w:b/>
          <w:sz w:val="24"/>
          <w:szCs w:val="24"/>
        </w:rPr>
        <w:tab/>
      </w:r>
      <w:r w:rsidR="00424264" w:rsidRPr="00424264">
        <w:rPr>
          <w:rFonts w:ascii="Times New Roman" w:hAnsi="Times New Roman" w:cs="Times New Roman"/>
          <w:sz w:val="24"/>
          <w:szCs w:val="24"/>
        </w:rPr>
        <w:t>Aubergine Vase “Climbing”</w:t>
      </w:r>
    </w:p>
    <w:p w:rsidR="001E09B2" w:rsidRDefault="00424264" w:rsidP="00424264">
      <w:pPr>
        <w:spacing w:after="0"/>
        <w:ind w:left="720"/>
        <w:rPr>
          <w:rFonts w:ascii="Times New Roman" w:hAnsi="Times New Roman" w:cs="Times New Roman"/>
          <w:sz w:val="24"/>
          <w:szCs w:val="24"/>
        </w:rPr>
      </w:pPr>
      <w:r>
        <w:rPr>
          <w:rFonts w:ascii="Times New Roman" w:hAnsi="Times New Roman" w:cs="Times New Roman"/>
          <w:b/>
          <w:sz w:val="24"/>
          <w:szCs w:val="24"/>
        </w:rPr>
        <w:t xml:space="preserve">  Material:</w:t>
      </w:r>
      <w:r>
        <w:rPr>
          <w:rFonts w:ascii="Times New Roman" w:hAnsi="Times New Roman" w:cs="Times New Roman"/>
          <w:b/>
          <w:sz w:val="24"/>
          <w:szCs w:val="24"/>
        </w:rPr>
        <w:tab/>
      </w:r>
      <w:r>
        <w:rPr>
          <w:rFonts w:ascii="Times New Roman" w:hAnsi="Times New Roman" w:cs="Times New Roman"/>
          <w:sz w:val="24"/>
          <w:szCs w:val="24"/>
        </w:rPr>
        <w:t>Cameo Glass</w:t>
      </w:r>
    </w:p>
    <w:p w:rsidR="00424264" w:rsidRDefault="000C26E4" w:rsidP="000C26E4">
      <w:pPr>
        <w:spacing w:after="0"/>
        <w:ind w:left="720"/>
        <w:rPr>
          <w:rFonts w:ascii="Times New Roman" w:hAnsi="Times New Roman" w:cs="Times New Roman"/>
          <w:sz w:val="24"/>
          <w:szCs w:val="24"/>
        </w:rPr>
      </w:pPr>
      <w:r>
        <w:rPr>
          <w:rFonts w:ascii="Times New Roman" w:hAnsi="Times New Roman" w:cs="Times New Roman"/>
          <w:b/>
          <w:sz w:val="24"/>
          <w:szCs w:val="24"/>
        </w:rPr>
        <w:t xml:space="preserve">         </w:t>
      </w:r>
      <w:r w:rsidR="00424264">
        <w:rPr>
          <w:rFonts w:ascii="Times New Roman" w:hAnsi="Times New Roman" w:cs="Times New Roman"/>
          <w:b/>
          <w:sz w:val="24"/>
          <w:szCs w:val="24"/>
        </w:rPr>
        <w:t>Date:</w:t>
      </w:r>
      <w:r w:rsidR="00424264">
        <w:rPr>
          <w:rFonts w:ascii="Times New Roman" w:hAnsi="Times New Roman" w:cs="Times New Roman"/>
          <w:b/>
          <w:sz w:val="24"/>
          <w:szCs w:val="24"/>
        </w:rPr>
        <w:tab/>
      </w:r>
      <w:r w:rsidR="00424264">
        <w:rPr>
          <w:rFonts w:ascii="Times New Roman" w:hAnsi="Times New Roman" w:cs="Times New Roman"/>
          <w:sz w:val="24"/>
          <w:szCs w:val="24"/>
        </w:rPr>
        <w:t>2009</w:t>
      </w:r>
    </w:p>
    <w:p w:rsidR="00424264" w:rsidRDefault="000C26E4" w:rsidP="000C26E4">
      <w:pPr>
        <w:spacing w:after="0"/>
        <w:ind w:left="2160" w:hanging="2160"/>
        <w:rPr>
          <w:rFonts w:ascii="Times New Roman" w:hAnsi="Times New Roman" w:cs="Times New Roman"/>
          <w:sz w:val="24"/>
          <w:szCs w:val="24"/>
        </w:rPr>
      </w:pPr>
      <w:r>
        <w:rPr>
          <w:rFonts w:ascii="Times New Roman" w:hAnsi="Times New Roman" w:cs="Times New Roman"/>
          <w:b/>
          <w:sz w:val="24"/>
          <w:szCs w:val="24"/>
        </w:rPr>
        <w:t xml:space="preserve">                  </w:t>
      </w:r>
      <w:r w:rsidR="00424264">
        <w:rPr>
          <w:rFonts w:ascii="Times New Roman" w:hAnsi="Times New Roman" w:cs="Times New Roman"/>
          <w:b/>
          <w:sz w:val="24"/>
          <w:szCs w:val="24"/>
        </w:rPr>
        <w:t>Origin:</w:t>
      </w:r>
      <w:r w:rsidR="00424264">
        <w:rPr>
          <w:rFonts w:ascii="Times New Roman" w:hAnsi="Times New Roman" w:cs="Times New Roman"/>
          <w:b/>
          <w:sz w:val="24"/>
          <w:szCs w:val="24"/>
        </w:rPr>
        <w:tab/>
      </w:r>
      <w:r w:rsidR="00CF0E4B" w:rsidRPr="00CF0E4B">
        <w:rPr>
          <w:rFonts w:ascii="Times New Roman" w:hAnsi="Times New Roman" w:cs="Times New Roman"/>
          <w:sz w:val="24"/>
          <w:szCs w:val="24"/>
        </w:rPr>
        <w:t>Fenton Art Glass was founded in 1905 by brothers Frank L. and John W. Fenton. They began their business In Martins Ferry, Ohio, by painting decorations on glassware made by nearby manufacturers. Prompted in part by the desire to work with a broader range of colors, the brothers soon decided to produce their own glass, and opened the Fenton Art Glass factory in Williamstown, West Virginia in 1907. In fact, Fenton introduced "iridescent ware" later that same year. Now known as "Carnival" glass, it's a popular collectible item today.</w:t>
      </w:r>
      <w:r w:rsidR="00CF0E4B" w:rsidRPr="00CF0E4B">
        <w:t xml:space="preserve"> </w:t>
      </w:r>
      <w:r w:rsidR="00CF0E4B" w:rsidRPr="00CF0E4B">
        <w:rPr>
          <w:rFonts w:ascii="Times New Roman" w:hAnsi="Times New Roman" w:cs="Times New Roman"/>
          <w:sz w:val="24"/>
          <w:szCs w:val="24"/>
        </w:rPr>
        <w:t>Traditional glassmaking ceased in 2011. Today the company continues by creating handcrafted art glass jewelry using many of the traditional Fenton colors and techniques, such as Milk Glass, Vasa Murrhina and Carnival Glass beads.</w:t>
      </w:r>
    </w:p>
    <w:p w:rsidR="000C26E4" w:rsidRDefault="000C26E4" w:rsidP="000C26E4">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381E56">
        <w:rPr>
          <w:rFonts w:ascii="Times New Roman" w:hAnsi="Times New Roman" w:cs="Times New Roman"/>
          <w:b/>
          <w:sz w:val="24"/>
          <w:szCs w:val="24"/>
        </w:rPr>
        <w:t xml:space="preserve"> Maker:</w:t>
      </w:r>
      <w:r w:rsidR="00381E56">
        <w:rPr>
          <w:rFonts w:ascii="Times New Roman" w:hAnsi="Times New Roman" w:cs="Times New Roman"/>
          <w:b/>
          <w:sz w:val="24"/>
          <w:szCs w:val="24"/>
        </w:rPr>
        <w:tab/>
      </w:r>
      <w:r>
        <w:rPr>
          <w:rFonts w:ascii="Times New Roman" w:hAnsi="Times New Roman" w:cs="Times New Roman"/>
          <w:sz w:val="24"/>
          <w:szCs w:val="24"/>
        </w:rPr>
        <w:t>Fenton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81E56" w:rsidRDefault="000C26E4" w:rsidP="000C26E4">
      <w:pPr>
        <w:spacing w:after="0"/>
        <w:ind w:left="2160" w:hanging="2160"/>
        <w:rPr>
          <w:rFonts w:ascii="Times New Roman" w:hAnsi="Times New Roman" w:cs="Times New Roman"/>
          <w:sz w:val="24"/>
          <w:szCs w:val="24"/>
        </w:rPr>
      </w:pPr>
      <w:r>
        <w:rPr>
          <w:rFonts w:ascii="Times New Roman" w:hAnsi="Times New Roman" w:cs="Times New Roman"/>
          <w:sz w:val="24"/>
          <w:szCs w:val="24"/>
        </w:rPr>
        <w:t xml:space="preserve">           </w:t>
      </w:r>
      <w:r w:rsidR="00381E56">
        <w:rPr>
          <w:rFonts w:ascii="Times New Roman" w:hAnsi="Times New Roman" w:cs="Times New Roman"/>
          <w:b/>
          <w:sz w:val="24"/>
          <w:szCs w:val="24"/>
        </w:rPr>
        <w:t>Inscription:</w:t>
      </w:r>
      <w:r w:rsidR="00381E56">
        <w:rPr>
          <w:rFonts w:ascii="Times New Roman" w:hAnsi="Times New Roman" w:cs="Times New Roman"/>
          <w:b/>
          <w:sz w:val="24"/>
          <w:szCs w:val="24"/>
        </w:rPr>
        <w:tab/>
      </w:r>
      <w:r w:rsidR="00381E56">
        <w:rPr>
          <w:rFonts w:ascii="Times New Roman" w:hAnsi="Times New Roman" w:cs="Times New Roman"/>
          <w:sz w:val="24"/>
          <w:szCs w:val="24"/>
        </w:rPr>
        <w:t>Signed by artists Kelsey Murphy and Robert Bomkamp</w:t>
      </w:r>
      <w:r w:rsidR="003862D7">
        <w:rPr>
          <w:rFonts w:ascii="Times New Roman" w:hAnsi="Times New Roman" w:cs="Times New Roman"/>
          <w:sz w:val="24"/>
          <w:szCs w:val="24"/>
        </w:rPr>
        <w:t xml:space="preserve"> and numbered 32 </w:t>
      </w:r>
      <w:r w:rsidR="00381E56">
        <w:rPr>
          <w:rFonts w:ascii="Times New Roman" w:hAnsi="Times New Roman" w:cs="Times New Roman"/>
          <w:sz w:val="24"/>
          <w:szCs w:val="24"/>
        </w:rPr>
        <w:t>of 75.</w:t>
      </w:r>
    </w:p>
    <w:p w:rsidR="00381E56" w:rsidRDefault="000C26E4" w:rsidP="000C26E4">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381E56">
        <w:rPr>
          <w:rFonts w:ascii="Times New Roman" w:hAnsi="Times New Roman" w:cs="Times New Roman"/>
          <w:b/>
          <w:sz w:val="24"/>
          <w:szCs w:val="24"/>
        </w:rPr>
        <w:t>Title:</w:t>
      </w:r>
      <w:r w:rsidR="00381E56">
        <w:rPr>
          <w:rFonts w:ascii="Times New Roman" w:hAnsi="Times New Roman" w:cs="Times New Roman"/>
          <w:b/>
          <w:sz w:val="24"/>
          <w:szCs w:val="24"/>
        </w:rPr>
        <w:tab/>
        <w:t xml:space="preserve"> </w:t>
      </w:r>
      <w:r w:rsidR="00381E56">
        <w:rPr>
          <w:rFonts w:ascii="Times New Roman" w:hAnsi="Times New Roman" w:cs="Times New Roman"/>
          <w:sz w:val="24"/>
          <w:szCs w:val="24"/>
        </w:rPr>
        <w:t>“Climbing”</w:t>
      </w:r>
    </w:p>
    <w:p w:rsidR="00381E56" w:rsidRDefault="000C26E4" w:rsidP="00381E56">
      <w:pPr>
        <w:spacing w:after="0"/>
        <w:ind w:left="720"/>
        <w:rPr>
          <w:rFonts w:ascii="Times New Roman" w:hAnsi="Times New Roman" w:cs="Times New Roman"/>
          <w:sz w:val="24"/>
          <w:szCs w:val="24"/>
        </w:rPr>
      </w:pPr>
      <w:r>
        <w:rPr>
          <w:rFonts w:ascii="Times New Roman" w:hAnsi="Times New Roman" w:cs="Times New Roman"/>
          <w:b/>
          <w:sz w:val="24"/>
          <w:szCs w:val="24"/>
        </w:rPr>
        <w:t xml:space="preserve">     </w:t>
      </w:r>
      <w:r w:rsidR="00381E56">
        <w:rPr>
          <w:rFonts w:ascii="Times New Roman" w:hAnsi="Times New Roman" w:cs="Times New Roman"/>
          <w:b/>
          <w:sz w:val="24"/>
          <w:szCs w:val="24"/>
        </w:rPr>
        <w:t>Subject:</w:t>
      </w:r>
      <w:r w:rsidR="00381E56">
        <w:rPr>
          <w:rFonts w:ascii="Times New Roman" w:hAnsi="Times New Roman" w:cs="Times New Roman"/>
          <w:b/>
          <w:sz w:val="24"/>
          <w:szCs w:val="24"/>
        </w:rPr>
        <w:tab/>
        <w:t xml:space="preserve"> </w:t>
      </w:r>
      <w:r w:rsidR="00381E56">
        <w:rPr>
          <w:rFonts w:ascii="Times New Roman" w:hAnsi="Times New Roman" w:cs="Times New Roman"/>
          <w:sz w:val="24"/>
          <w:szCs w:val="24"/>
        </w:rPr>
        <w:t>Undulating climbing vine of Clematis blooms and leaves.</w:t>
      </w:r>
    </w:p>
    <w:p w:rsidR="00381E56" w:rsidRDefault="000C26E4" w:rsidP="000C26E4">
      <w:pPr>
        <w:spacing w:after="0"/>
        <w:ind w:left="2160" w:hanging="2160"/>
        <w:rPr>
          <w:rFonts w:ascii="Times New Roman" w:hAnsi="Times New Roman" w:cs="Times New Roman"/>
          <w:sz w:val="24"/>
          <w:szCs w:val="24"/>
        </w:rPr>
      </w:pPr>
      <w:r>
        <w:rPr>
          <w:rFonts w:ascii="Times New Roman" w:hAnsi="Times New Roman" w:cs="Times New Roman"/>
          <w:b/>
          <w:sz w:val="24"/>
          <w:szCs w:val="24"/>
        </w:rPr>
        <w:t xml:space="preserve">          </w:t>
      </w:r>
      <w:r w:rsidR="00381E56">
        <w:rPr>
          <w:rFonts w:ascii="Times New Roman" w:hAnsi="Times New Roman" w:cs="Times New Roman"/>
          <w:b/>
          <w:sz w:val="24"/>
          <w:szCs w:val="24"/>
        </w:rPr>
        <w:t>Description:</w:t>
      </w:r>
      <w:r w:rsidR="00381E56">
        <w:rPr>
          <w:rFonts w:ascii="Times New Roman" w:hAnsi="Times New Roman" w:cs="Times New Roman"/>
          <w:b/>
          <w:sz w:val="24"/>
          <w:szCs w:val="24"/>
        </w:rPr>
        <w:tab/>
      </w:r>
      <w:r w:rsidR="00B816A5">
        <w:rPr>
          <w:rFonts w:ascii="Times New Roman" w:hAnsi="Times New Roman" w:cs="Times New Roman"/>
          <w:sz w:val="24"/>
          <w:szCs w:val="24"/>
        </w:rPr>
        <w:t xml:space="preserve">Beautiful 9” vase made of Aubergine cased in milked glass. The vase is     titled “Climbing” and features a lush floral design. On the bottom of the vase is the word “Climbing”, the Fenton script “F USA” logo, the signatures of Kelsey Murphy and Robert Bomkamp, and the number of the piece </w:t>
      </w:r>
      <w:r w:rsidR="003862D7">
        <w:rPr>
          <w:rFonts w:ascii="Times New Roman" w:hAnsi="Times New Roman" w:cs="Times New Roman"/>
          <w:sz w:val="24"/>
          <w:szCs w:val="24"/>
        </w:rPr>
        <w:t>“32</w:t>
      </w:r>
      <w:r w:rsidR="00B816A5">
        <w:rPr>
          <w:rFonts w:ascii="Times New Roman" w:hAnsi="Times New Roman" w:cs="Times New Roman"/>
          <w:sz w:val="24"/>
          <w:szCs w:val="24"/>
        </w:rPr>
        <w:t>”, limited to 75 pieces.</w:t>
      </w:r>
    </w:p>
    <w:p w:rsidR="000C26E4" w:rsidRDefault="00CF0E4B" w:rsidP="000C26E4">
      <w:pPr>
        <w:spacing w:after="0"/>
        <w:ind w:left="2160" w:hanging="1260"/>
        <w:rPr>
          <w:rFonts w:ascii="Times New Roman" w:hAnsi="Times New Roman" w:cs="Times New Roman"/>
          <w:sz w:val="24"/>
          <w:szCs w:val="24"/>
        </w:rPr>
      </w:pPr>
      <w:r>
        <w:rPr>
          <w:rFonts w:ascii="Times New Roman" w:hAnsi="Times New Roman" w:cs="Times New Roman"/>
          <w:b/>
          <w:sz w:val="24"/>
          <w:szCs w:val="24"/>
        </w:rPr>
        <w:t>Features:</w:t>
      </w:r>
      <w:r>
        <w:rPr>
          <w:rFonts w:ascii="Times New Roman" w:hAnsi="Times New Roman" w:cs="Times New Roman"/>
          <w:b/>
          <w:sz w:val="24"/>
          <w:szCs w:val="24"/>
        </w:rPr>
        <w:tab/>
      </w:r>
      <w:r w:rsidRPr="00CF0E4B">
        <w:rPr>
          <w:rFonts w:ascii="Times New Roman" w:hAnsi="Times New Roman" w:cs="Times New Roman"/>
          <w:sz w:val="24"/>
          <w:szCs w:val="24"/>
        </w:rPr>
        <w:t>Cameo carving is a painstaking process. After the glass has been annealed, a special mask is taped to the surface of the glass. Using an advanced "vignette" technique, each piece is carefully sand carved, by hand, using aluminum oxide crystal under pressure to take away some of the surface. Great individual skill and experience are needed to control this operation, as many distinct stages of successive cameo carving are required to create the remarkable depth and the intricate details</w:t>
      </w:r>
      <w:r>
        <w:rPr>
          <w:rFonts w:ascii="Times New Roman" w:hAnsi="Times New Roman" w:cs="Times New Roman"/>
          <w:sz w:val="24"/>
          <w:szCs w:val="24"/>
        </w:rPr>
        <w:t>.</w:t>
      </w:r>
    </w:p>
    <w:p w:rsidR="00CF0E4B" w:rsidRDefault="000C26E4" w:rsidP="000C26E4">
      <w:pPr>
        <w:spacing w:after="0"/>
        <w:rPr>
          <w:rFonts w:ascii="Times New Roman" w:hAnsi="Times New Roman" w:cs="Times New Roman"/>
          <w:sz w:val="24"/>
          <w:szCs w:val="24"/>
        </w:rPr>
      </w:pPr>
      <w:r>
        <w:rPr>
          <w:rFonts w:ascii="Times New Roman" w:hAnsi="Times New Roman" w:cs="Times New Roman"/>
          <w:sz w:val="24"/>
          <w:szCs w:val="24"/>
        </w:rPr>
        <w:t xml:space="preserve">         </w:t>
      </w:r>
      <w:r w:rsidR="00CF0E4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F0E4B">
        <w:rPr>
          <w:rFonts w:ascii="Times New Roman" w:hAnsi="Times New Roman" w:cs="Times New Roman"/>
          <w:b/>
          <w:sz w:val="24"/>
          <w:szCs w:val="24"/>
        </w:rPr>
        <w:t>Provenance:</w:t>
      </w:r>
      <w:r w:rsidR="00CF0E4B">
        <w:rPr>
          <w:rFonts w:ascii="Times New Roman" w:hAnsi="Times New Roman" w:cs="Times New Roman"/>
          <w:b/>
          <w:sz w:val="24"/>
          <w:szCs w:val="24"/>
        </w:rPr>
        <w:tab/>
      </w:r>
      <w:r w:rsidR="00CF0E4B">
        <w:rPr>
          <w:rFonts w:ascii="Times New Roman" w:hAnsi="Times New Roman" w:cs="Times New Roman"/>
          <w:sz w:val="24"/>
          <w:szCs w:val="24"/>
        </w:rPr>
        <w:t>Estate of William E. and Betty J. Topworth, Philadelphia, PA.</w:t>
      </w:r>
    </w:p>
    <w:p w:rsidR="00D15715" w:rsidRPr="007F4C68" w:rsidRDefault="000C26E4" w:rsidP="007F4C68">
      <w:pPr>
        <w:spacing w:after="0"/>
        <w:ind w:left="2220" w:hanging="1500"/>
        <w:rPr>
          <w:rFonts w:ascii="Times New Roman" w:hAnsi="Times New Roman" w:cs="Times New Roman"/>
          <w:sz w:val="24"/>
          <w:szCs w:val="24"/>
        </w:rPr>
      </w:pPr>
      <w:r>
        <w:rPr>
          <w:rFonts w:ascii="Times New Roman" w:hAnsi="Times New Roman" w:cs="Times New Roman"/>
          <w:b/>
          <w:sz w:val="24"/>
          <w:szCs w:val="24"/>
        </w:rPr>
        <w:t xml:space="preserve">  </w:t>
      </w:r>
      <w:r w:rsidR="00CF0E4B">
        <w:rPr>
          <w:rFonts w:ascii="Times New Roman" w:hAnsi="Times New Roman" w:cs="Times New Roman"/>
          <w:b/>
          <w:sz w:val="24"/>
          <w:szCs w:val="24"/>
        </w:rPr>
        <w:t>Condition:</w:t>
      </w:r>
      <w:r>
        <w:rPr>
          <w:rFonts w:ascii="Times New Roman" w:hAnsi="Times New Roman" w:cs="Times New Roman"/>
          <w:b/>
          <w:sz w:val="24"/>
          <w:szCs w:val="24"/>
        </w:rPr>
        <w:t xml:space="preserve">    </w:t>
      </w:r>
      <w:r w:rsidR="00B95B95">
        <w:rPr>
          <w:rFonts w:ascii="Times New Roman" w:hAnsi="Times New Roman" w:cs="Times New Roman"/>
          <w:sz w:val="24"/>
          <w:szCs w:val="24"/>
        </w:rPr>
        <w:t>Excelle</w:t>
      </w:r>
      <w:r w:rsidR="007F4C68">
        <w:rPr>
          <w:rFonts w:ascii="Times New Roman" w:hAnsi="Times New Roman" w:cs="Times New Roman"/>
          <w:sz w:val="24"/>
          <w:szCs w:val="24"/>
        </w:rPr>
        <w:t>nt, free of chipping and cracks.</w:t>
      </w:r>
      <w:r>
        <w:rPr>
          <w:rFonts w:ascii="Times New Roman" w:hAnsi="Times New Roman" w:cs="Times New Roman"/>
          <w:b/>
          <w:sz w:val="24"/>
          <w:szCs w:val="24"/>
        </w:rPr>
        <w:tab/>
      </w:r>
      <w:r w:rsidR="00E9570F" w:rsidRPr="00E9570F">
        <w:rPr>
          <w:rFonts w:ascii="Times New Roman" w:hAnsi="Times New Roman" w:cs="Times New Roman"/>
          <w:b/>
          <w:noProof/>
          <w:sz w:val="24"/>
          <w:szCs w:val="24"/>
        </w:rPr>
        <w:t xml:space="preserve"> </w:t>
      </w:r>
    </w:p>
    <w:p w:rsidR="00434DE3" w:rsidRDefault="00434DE3" w:rsidP="00350A31">
      <w:pPr>
        <w:spacing w:after="0"/>
        <w:ind w:left="1440" w:firstLine="720"/>
        <w:jc w:val="left"/>
      </w:pPr>
    </w:p>
    <w:p w:rsidR="00434DE3" w:rsidRDefault="00434DE3" w:rsidP="00350A31">
      <w:pPr>
        <w:spacing w:after="0"/>
        <w:ind w:left="1440" w:firstLine="720"/>
        <w:jc w:val="left"/>
      </w:pPr>
    </w:p>
    <w:p w:rsidR="00434DE3" w:rsidRDefault="00434DE3" w:rsidP="00350A31">
      <w:pPr>
        <w:spacing w:after="0"/>
        <w:ind w:left="1440" w:firstLine="720"/>
        <w:jc w:val="left"/>
      </w:pPr>
    </w:p>
    <w:p w:rsidR="00E9570F" w:rsidRPr="00350A31" w:rsidRDefault="00375ADD" w:rsidP="00375ADD">
      <w:pPr>
        <w:spacing w:after="0"/>
        <w:jc w:val="left"/>
        <w:rPr>
          <w:rFonts w:ascii="Times New Roman" w:hAnsi="Times New Roman" w:cs="Times New Roman"/>
          <w:b/>
          <w:noProof/>
          <w:sz w:val="24"/>
          <w:szCs w:val="24"/>
        </w:rPr>
        <w:sectPr w:rsidR="00E9570F" w:rsidRPr="00350A31" w:rsidSect="00E9570F">
          <w:headerReference w:type="default" r:id="rId8"/>
          <w:footerReference w:type="default" r:id="rId9"/>
          <w:pgSz w:w="12240" w:h="15840"/>
          <w:pgMar w:top="720" w:right="720" w:bottom="720" w:left="720" w:header="720" w:footer="720" w:gutter="0"/>
          <w:cols w:space="720"/>
          <w:docGrid w:linePitch="360"/>
        </w:sectPr>
      </w:pPr>
      <w:r>
        <w:t xml:space="preserve">                  </w:t>
      </w:r>
      <w:r w:rsidR="00D15715">
        <w:rPr>
          <w:rFonts w:ascii="Times New Roman" w:hAnsi="Times New Roman" w:cs="Times New Roman"/>
          <w:b/>
          <w:noProof/>
          <w:sz w:val="24"/>
          <w:szCs w:val="24"/>
        </w:rPr>
        <w:t xml:space="preserve">     </w:t>
      </w:r>
      <w:r w:rsidRPr="00375ADD">
        <w:drawing>
          <wp:inline distT="0" distB="0" distL="0" distR="0" wp14:anchorId="22AFCECA" wp14:editId="4D9CCF75">
            <wp:extent cx="1285875" cy="1285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ntonVase1.jpg"/>
                    <pic:cNvPicPr/>
                  </pic:nvPicPr>
                  <pic:blipFill>
                    <a:blip r:embed="rId10">
                      <a:extLst>
                        <a:ext uri="{BEBA8EAE-BF5A-486C-A8C5-ECC9F3942E4B}">
                          <a14:imgProps xmlns:a14="http://schemas.microsoft.com/office/drawing/2010/main">
                            <a14:imgLayer r:embed="rId11">
                              <a14:imgEffect>
                                <a14:sharpenSoften amount="100000"/>
                              </a14:imgEffect>
                              <a14:imgEffect>
                                <a14:brightnessContrast contrast="-4000"/>
                              </a14:imgEffect>
                            </a14:imgLayer>
                          </a14:imgProps>
                        </a:ex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inline>
        </w:drawing>
      </w:r>
      <w:r w:rsidR="00331D1D">
        <w:t xml:space="preserve">        </w:t>
      </w:r>
      <w:r w:rsidR="00D15715">
        <w:rPr>
          <w:rFonts w:ascii="Times New Roman" w:hAnsi="Times New Roman" w:cs="Times New Roman"/>
          <w:b/>
          <w:noProof/>
          <w:sz w:val="24"/>
          <w:szCs w:val="24"/>
        </w:rPr>
        <w:tab/>
      </w:r>
      <w:r>
        <w:rPr>
          <w:rFonts w:ascii="Times New Roman" w:hAnsi="Times New Roman" w:cs="Times New Roman"/>
          <w:b/>
          <w:noProof/>
          <w:sz w:val="24"/>
          <w:szCs w:val="24"/>
        </w:rPr>
        <w:drawing>
          <wp:inline distT="0" distB="0" distL="0" distR="0">
            <wp:extent cx="1247775" cy="1247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ntonVase 2.jpg"/>
                    <pic:cNvPicPr/>
                  </pic:nvPicPr>
                  <pic:blipFill>
                    <a:blip r:embed="rId12">
                      <a:extLst>
                        <a:ext uri="{BEBA8EAE-BF5A-486C-A8C5-ECC9F3942E4B}">
                          <a14:imgProps xmlns:a14="http://schemas.microsoft.com/office/drawing/2010/main">
                            <a14:imgLayer r:embed="rId13">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inline>
        </w:drawing>
      </w:r>
      <w:r w:rsidR="00D15715">
        <w:rPr>
          <w:rFonts w:ascii="Times New Roman" w:hAnsi="Times New Roman" w:cs="Times New Roman"/>
          <w:b/>
          <w:noProof/>
          <w:sz w:val="24"/>
          <w:szCs w:val="24"/>
        </w:rPr>
        <w:tab/>
      </w:r>
      <w:r w:rsidR="00D15715">
        <w:rPr>
          <w:rFonts w:ascii="Times New Roman" w:hAnsi="Times New Roman" w:cs="Times New Roman"/>
          <w:b/>
          <w:noProof/>
          <w:sz w:val="24"/>
          <w:szCs w:val="24"/>
        </w:rPr>
        <w:tab/>
      </w:r>
      <w:r>
        <w:rPr>
          <w:rFonts w:ascii="Times New Roman" w:hAnsi="Times New Roman" w:cs="Times New Roman"/>
          <w:b/>
          <w:noProof/>
          <w:sz w:val="24"/>
          <w:szCs w:val="24"/>
        </w:rPr>
        <w:drawing>
          <wp:inline distT="0" distB="0" distL="0" distR="0">
            <wp:extent cx="1254125" cy="1254125"/>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ntonVase 3.jpg"/>
                    <pic:cNvPicPr/>
                  </pic:nvPicPr>
                  <pic:blipFill>
                    <a:blip r:embed="rId14">
                      <a:extLst>
                        <a:ext uri="{BEBA8EAE-BF5A-486C-A8C5-ECC9F3942E4B}">
                          <a14:imgProps xmlns:a14="http://schemas.microsoft.com/office/drawing/2010/main">
                            <a14:imgLayer r:embed="rId15">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1254125" cy="1254125"/>
                    </a:xfrm>
                    <a:prstGeom prst="rect">
                      <a:avLst/>
                    </a:prstGeom>
                  </pic:spPr>
                </pic:pic>
              </a:graphicData>
            </a:graphic>
          </wp:inline>
        </w:drawing>
      </w:r>
      <w:bookmarkStart w:id="0" w:name="_GoBack"/>
      <w:bookmarkEnd w:id="0"/>
    </w:p>
    <w:p w:rsidR="00B95B95" w:rsidRPr="00B95B95" w:rsidRDefault="00B95B95" w:rsidP="00434DE3">
      <w:pPr>
        <w:spacing w:after="0"/>
        <w:jc w:val="left"/>
        <w:rPr>
          <w:rFonts w:ascii="Times New Roman" w:hAnsi="Times New Roman" w:cs="Times New Roman"/>
          <w:sz w:val="24"/>
          <w:szCs w:val="24"/>
        </w:rPr>
      </w:pPr>
    </w:p>
    <w:sectPr w:rsidR="00B95B95" w:rsidRPr="00B95B95" w:rsidSect="00E9570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F6D" w:rsidRDefault="006D1F6D" w:rsidP="001E09B2">
      <w:pPr>
        <w:spacing w:after="0" w:line="240" w:lineRule="auto"/>
      </w:pPr>
      <w:r>
        <w:separator/>
      </w:r>
    </w:p>
  </w:endnote>
  <w:endnote w:type="continuationSeparator" w:id="0">
    <w:p w:rsidR="006D1F6D" w:rsidRDefault="006D1F6D" w:rsidP="001E0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C68" w:rsidRPr="007F4C68" w:rsidRDefault="007F4C68">
    <w:pPr>
      <w:pStyle w:val="Footer"/>
      <w:rPr>
        <w:sz w:val="16"/>
        <w:szCs w:val="16"/>
      </w:rPr>
    </w:pPr>
    <w:r w:rsidRPr="007F4C68">
      <w:rPr>
        <w:sz w:val="16"/>
        <w:szCs w:val="16"/>
      </w:rPr>
      <w:t>Copyright ©2015 Mid-Atlantic Appraisals, Cl</w:t>
    </w:r>
    <w:r w:rsidR="00434DE3">
      <w:rPr>
        <w:sz w:val="16"/>
        <w:szCs w:val="16"/>
      </w:rPr>
      <w:t>aims and Estate Liquidation, LLC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F6D" w:rsidRDefault="006D1F6D" w:rsidP="001E09B2">
      <w:pPr>
        <w:spacing w:after="0" w:line="240" w:lineRule="auto"/>
      </w:pPr>
      <w:r>
        <w:separator/>
      </w:r>
    </w:p>
  </w:footnote>
  <w:footnote w:type="continuationSeparator" w:id="0">
    <w:p w:rsidR="006D1F6D" w:rsidRDefault="006D1F6D" w:rsidP="001E0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B2" w:rsidRPr="00424264" w:rsidRDefault="006D1F6D">
    <w:pPr>
      <w:pStyle w:val="Header"/>
      <w:rPr>
        <w:rFonts w:ascii="Times New Roman" w:eastAsiaTheme="majorEastAsia" w:hAnsi="Times New Roman" w:cs="Times New Roman"/>
        <w:sz w:val="24"/>
        <w:szCs w:val="24"/>
      </w:rPr>
    </w:pPr>
    <w:sdt>
      <w:sdtPr>
        <w:rPr>
          <w:rFonts w:ascii="Times New Roman" w:eastAsiaTheme="majorEastAsia" w:hAnsi="Times New Roman" w:cs="Times New Roman"/>
          <w:sz w:val="24"/>
          <w:szCs w:val="24"/>
        </w:rPr>
        <w:id w:val="662666775"/>
        <w:docPartObj>
          <w:docPartGallery w:val="Watermarks"/>
          <w:docPartUnique/>
        </w:docPartObj>
      </w:sdtPr>
      <w:sdtEndPr/>
      <w:sdtContent>
        <w:r>
          <w:rPr>
            <w:rFonts w:ascii="Times New Roman" w:eastAsiaTheme="majorEastAsia"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50" type="#_x0000_t136" style="position:absolute;left:0;text-align:left;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sdtContent>
    </w:sdt>
    <w:r w:rsidR="001E09B2" w:rsidRPr="00424264">
      <w:rPr>
        <w:rFonts w:ascii="Times New Roman" w:eastAsiaTheme="majorEastAsia" w:hAnsi="Times New Roman" w:cs="Times New Roman"/>
        <w:sz w:val="24"/>
        <w:szCs w:val="24"/>
      </w:rPr>
      <w:t>Appraisal Report</w:t>
    </w:r>
  </w:p>
  <w:p w:rsidR="001E09B2" w:rsidRPr="00434DE3" w:rsidRDefault="001E09B2">
    <w:pPr>
      <w:pStyle w:val="Header"/>
      <w:rPr>
        <w:rFonts w:ascii="Times New Roman" w:hAnsi="Times New Roman" w:cs="Times New Roman"/>
        <w:sz w:val="24"/>
        <w:szCs w:val="24"/>
      </w:rPr>
    </w:pPr>
    <w:r w:rsidRPr="00424264">
      <w:rPr>
        <w:rFonts w:ascii="Times New Roman" w:eastAsiaTheme="majorEastAsia" w:hAnsi="Times New Roman" w:cs="Times New Roman"/>
        <w:sz w:val="24"/>
        <w:szCs w:val="24"/>
      </w:rPr>
      <w:t>Prepared for Jim Mack</w:t>
    </w:r>
    <w:r w:rsidRPr="00424264">
      <w:rPr>
        <w:rFonts w:ascii="Times New Roman" w:eastAsiaTheme="majorEastAsia" w:hAnsi="Times New Roman" w:cs="Times New Roman"/>
        <w:sz w:val="24"/>
        <w:szCs w:val="24"/>
      </w:rPr>
      <w:ptab w:relativeTo="margin" w:alignment="right" w:leader="none"/>
    </w:r>
    <w:sdt>
      <w:sdtPr>
        <w:rPr>
          <w:rFonts w:ascii="Times New Roman" w:eastAsiaTheme="majorEastAsia" w:hAnsi="Times New Roman" w:cs="Times New Roman"/>
          <w:sz w:val="24"/>
          <w:szCs w:val="24"/>
        </w:rPr>
        <w:alias w:val="Date"/>
        <w:id w:val="-656840969"/>
        <w:placeholder>
          <w:docPart w:val="DB2D1E1D9B2F4F1DAE3E629065FED333"/>
        </w:placeholder>
        <w:dataBinding w:prefixMappings="xmlns:ns0='http://schemas.microsoft.com/office/2006/coverPageProps'" w:xpath="/ns0:CoverPageProperties[1]/ns0:PublishDate[1]" w:storeItemID="{55AF091B-3C7A-41E3-B477-F2FDAA23CFDA}"/>
        <w:date w:fullDate="2015-04-23T00:00:00Z">
          <w:dateFormat w:val="MMMM d, yyyy"/>
          <w:lid w:val="en-US"/>
          <w:storeMappedDataAs w:val="dateTime"/>
          <w:calendar w:val="gregorian"/>
        </w:date>
      </w:sdtPr>
      <w:sdtEndPr/>
      <w:sdtContent>
        <w:r w:rsidR="008F0B6E">
          <w:rPr>
            <w:rFonts w:ascii="Times New Roman" w:eastAsiaTheme="majorEastAsia" w:hAnsi="Times New Roman" w:cs="Times New Roman"/>
            <w:sz w:val="24"/>
            <w:szCs w:val="24"/>
          </w:rPr>
          <w:t>April 23, 2015</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cryptProviderType="rsaAES" w:cryptAlgorithmClass="hash" w:cryptAlgorithmType="typeAny" w:cryptAlgorithmSid="14" w:cryptSpinCount="100000" w:hash="yaPJcoDZVR81jvXKUjj6+3OaYU6WZW2X1/ILc9rmkgaoFPcdN/ZIkA/4byBJb7vwpuZoPF13oyi6O9fSV4jjEQ==" w:salt="yMhVSg0/bF3hoNc4q9MeO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9B2"/>
    <w:rsid w:val="000835D9"/>
    <w:rsid w:val="000C26E4"/>
    <w:rsid w:val="001719FB"/>
    <w:rsid w:val="001E09B2"/>
    <w:rsid w:val="00331D1D"/>
    <w:rsid w:val="00350A31"/>
    <w:rsid w:val="00351AA4"/>
    <w:rsid w:val="00375ADD"/>
    <w:rsid w:val="00381E56"/>
    <w:rsid w:val="003862D7"/>
    <w:rsid w:val="00424264"/>
    <w:rsid w:val="00434DE3"/>
    <w:rsid w:val="006D1F6D"/>
    <w:rsid w:val="00726E7E"/>
    <w:rsid w:val="007F4C68"/>
    <w:rsid w:val="008407D0"/>
    <w:rsid w:val="008F0B6E"/>
    <w:rsid w:val="009B32A2"/>
    <w:rsid w:val="00A10167"/>
    <w:rsid w:val="00B816A5"/>
    <w:rsid w:val="00B95B95"/>
    <w:rsid w:val="00CF0E4B"/>
    <w:rsid w:val="00D15715"/>
    <w:rsid w:val="00DF53D5"/>
    <w:rsid w:val="00E9570F"/>
    <w:rsid w:val="00EE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B0CA5731-66FD-476B-9731-807C8489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6E4"/>
  </w:style>
  <w:style w:type="paragraph" w:styleId="Heading1">
    <w:name w:val="heading 1"/>
    <w:basedOn w:val="Normal"/>
    <w:next w:val="Normal"/>
    <w:link w:val="Heading1Char"/>
    <w:uiPriority w:val="9"/>
    <w:qFormat/>
    <w:rsid w:val="000C26E4"/>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0C26E4"/>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C26E4"/>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0C26E4"/>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0C26E4"/>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0C26E4"/>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C26E4"/>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0C26E4"/>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0C26E4"/>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9B2"/>
  </w:style>
  <w:style w:type="paragraph" w:styleId="Footer">
    <w:name w:val="footer"/>
    <w:basedOn w:val="Normal"/>
    <w:link w:val="FooterChar"/>
    <w:uiPriority w:val="99"/>
    <w:unhideWhenUsed/>
    <w:rsid w:val="001E0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9B2"/>
  </w:style>
  <w:style w:type="character" w:customStyle="1" w:styleId="Heading1Char">
    <w:name w:val="Heading 1 Char"/>
    <w:basedOn w:val="DefaultParagraphFont"/>
    <w:link w:val="Heading1"/>
    <w:uiPriority w:val="9"/>
    <w:rsid w:val="000C26E4"/>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0C26E4"/>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0C26E4"/>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0C26E4"/>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C26E4"/>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0C26E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C26E4"/>
    <w:rPr>
      <w:i/>
      <w:iCs/>
    </w:rPr>
  </w:style>
  <w:style w:type="character" w:customStyle="1" w:styleId="Heading8Char">
    <w:name w:val="Heading 8 Char"/>
    <w:basedOn w:val="DefaultParagraphFont"/>
    <w:link w:val="Heading8"/>
    <w:uiPriority w:val="9"/>
    <w:semiHidden/>
    <w:rsid w:val="000C26E4"/>
    <w:rPr>
      <w:b/>
      <w:bCs/>
    </w:rPr>
  </w:style>
  <w:style w:type="character" w:customStyle="1" w:styleId="Heading9Char">
    <w:name w:val="Heading 9 Char"/>
    <w:basedOn w:val="DefaultParagraphFont"/>
    <w:link w:val="Heading9"/>
    <w:uiPriority w:val="9"/>
    <w:semiHidden/>
    <w:rsid w:val="000C26E4"/>
    <w:rPr>
      <w:i/>
      <w:iCs/>
    </w:rPr>
  </w:style>
  <w:style w:type="paragraph" w:styleId="Caption">
    <w:name w:val="caption"/>
    <w:basedOn w:val="Normal"/>
    <w:next w:val="Normal"/>
    <w:uiPriority w:val="35"/>
    <w:semiHidden/>
    <w:unhideWhenUsed/>
    <w:qFormat/>
    <w:rsid w:val="000C26E4"/>
    <w:rPr>
      <w:b/>
      <w:bCs/>
      <w:sz w:val="18"/>
      <w:szCs w:val="18"/>
    </w:rPr>
  </w:style>
  <w:style w:type="paragraph" w:styleId="Title">
    <w:name w:val="Title"/>
    <w:basedOn w:val="Normal"/>
    <w:next w:val="Normal"/>
    <w:link w:val="TitleChar"/>
    <w:uiPriority w:val="10"/>
    <w:qFormat/>
    <w:rsid w:val="000C26E4"/>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0C26E4"/>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0C26E4"/>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C26E4"/>
    <w:rPr>
      <w:rFonts w:asciiTheme="majorHAnsi" w:eastAsiaTheme="majorEastAsia" w:hAnsiTheme="majorHAnsi" w:cstheme="majorBidi"/>
      <w:sz w:val="24"/>
      <w:szCs w:val="24"/>
    </w:rPr>
  </w:style>
  <w:style w:type="character" w:styleId="Strong">
    <w:name w:val="Strong"/>
    <w:basedOn w:val="DefaultParagraphFont"/>
    <w:uiPriority w:val="22"/>
    <w:qFormat/>
    <w:rsid w:val="000C26E4"/>
    <w:rPr>
      <w:b/>
      <w:bCs/>
      <w:color w:val="auto"/>
    </w:rPr>
  </w:style>
  <w:style w:type="character" w:styleId="Emphasis">
    <w:name w:val="Emphasis"/>
    <w:basedOn w:val="DefaultParagraphFont"/>
    <w:uiPriority w:val="20"/>
    <w:qFormat/>
    <w:rsid w:val="000C26E4"/>
    <w:rPr>
      <w:i/>
      <w:iCs/>
      <w:color w:val="auto"/>
    </w:rPr>
  </w:style>
  <w:style w:type="paragraph" w:styleId="NoSpacing">
    <w:name w:val="No Spacing"/>
    <w:uiPriority w:val="1"/>
    <w:qFormat/>
    <w:rsid w:val="000C26E4"/>
    <w:pPr>
      <w:spacing w:after="0" w:line="240" w:lineRule="auto"/>
    </w:pPr>
  </w:style>
  <w:style w:type="paragraph" w:styleId="Quote">
    <w:name w:val="Quote"/>
    <w:basedOn w:val="Normal"/>
    <w:next w:val="Normal"/>
    <w:link w:val="QuoteChar"/>
    <w:uiPriority w:val="29"/>
    <w:qFormat/>
    <w:rsid w:val="000C26E4"/>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C26E4"/>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C26E4"/>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C26E4"/>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C26E4"/>
    <w:rPr>
      <w:i/>
      <w:iCs/>
      <w:color w:val="auto"/>
    </w:rPr>
  </w:style>
  <w:style w:type="character" w:styleId="IntenseEmphasis">
    <w:name w:val="Intense Emphasis"/>
    <w:basedOn w:val="DefaultParagraphFont"/>
    <w:uiPriority w:val="21"/>
    <w:qFormat/>
    <w:rsid w:val="000C26E4"/>
    <w:rPr>
      <w:b/>
      <w:bCs/>
      <w:i/>
      <w:iCs/>
      <w:color w:val="auto"/>
    </w:rPr>
  </w:style>
  <w:style w:type="character" w:styleId="SubtleReference">
    <w:name w:val="Subtle Reference"/>
    <w:basedOn w:val="DefaultParagraphFont"/>
    <w:uiPriority w:val="31"/>
    <w:qFormat/>
    <w:rsid w:val="000C26E4"/>
    <w:rPr>
      <w:smallCaps/>
      <w:color w:val="auto"/>
      <w:u w:val="single" w:color="7F7F7F" w:themeColor="text1" w:themeTint="80"/>
    </w:rPr>
  </w:style>
  <w:style w:type="character" w:styleId="IntenseReference">
    <w:name w:val="Intense Reference"/>
    <w:basedOn w:val="DefaultParagraphFont"/>
    <w:uiPriority w:val="32"/>
    <w:qFormat/>
    <w:rsid w:val="000C26E4"/>
    <w:rPr>
      <w:b/>
      <w:bCs/>
      <w:smallCaps/>
      <w:color w:val="auto"/>
      <w:u w:val="single"/>
    </w:rPr>
  </w:style>
  <w:style w:type="character" w:styleId="BookTitle">
    <w:name w:val="Book Title"/>
    <w:basedOn w:val="DefaultParagraphFont"/>
    <w:uiPriority w:val="33"/>
    <w:qFormat/>
    <w:rsid w:val="000C26E4"/>
    <w:rPr>
      <w:b/>
      <w:bCs/>
      <w:smallCaps/>
      <w:color w:val="auto"/>
    </w:rPr>
  </w:style>
  <w:style w:type="paragraph" w:styleId="TOCHeading">
    <w:name w:val="TOC Heading"/>
    <w:basedOn w:val="Heading1"/>
    <w:next w:val="Normal"/>
    <w:uiPriority w:val="39"/>
    <w:semiHidden/>
    <w:unhideWhenUsed/>
    <w:qFormat/>
    <w:rsid w:val="000C26E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hdphoto" Target="media/hdphoto2.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microsoft.com/office/2007/relationships/hdphoto" Target="media/hdphoto3.wdp"/><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2D1E1D9B2F4F1DAE3E629065FED333"/>
        <w:category>
          <w:name w:val="General"/>
          <w:gallery w:val="placeholder"/>
        </w:category>
        <w:types>
          <w:type w:val="bbPlcHdr"/>
        </w:types>
        <w:behaviors>
          <w:behavior w:val="content"/>
        </w:behaviors>
        <w:guid w:val="{0ED36144-BE55-4AA7-98EA-E0E3FD7ABAE5}"/>
      </w:docPartPr>
      <w:docPartBody>
        <w:p w:rsidR="00DB5381" w:rsidRDefault="00783957" w:rsidP="00783957">
          <w:pPr>
            <w:pStyle w:val="DB2D1E1D9B2F4F1DAE3E629065FED333"/>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57"/>
    <w:rsid w:val="00783957"/>
    <w:rsid w:val="00D3215A"/>
    <w:rsid w:val="00DB5381"/>
    <w:rsid w:val="00E71203"/>
    <w:rsid w:val="00F1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94D17C437040D0AD1035E6C8AC7477">
    <w:name w:val="DB94D17C437040D0AD1035E6C8AC7477"/>
    <w:rsid w:val="00783957"/>
  </w:style>
  <w:style w:type="paragraph" w:customStyle="1" w:styleId="DB2D1E1D9B2F4F1DAE3E629065FED333">
    <w:name w:val="DB2D1E1D9B2F4F1DAE3E629065FED333"/>
    <w:rsid w:val="007839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53C084-E141-4A99-B17F-559186A1A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1926</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Manger</dc:creator>
  <cp:keywords/>
  <dc:description/>
  <cp:lastModifiedBy>Wes Manger</cp:lastModifiedBy>
  <cp:revision>16</cp:revision>
  <dcterms:created xsi:type="dcterms:W3CDTF">2015-04-23T14:48:00Z</dcterms:created>
  <dcterms:modified xsi:type="dcterms:W3CDTF">2015-05-29T11:56:00Z</dcterms:modified>
</cp:coreProperties>
</file>